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2D203" w14:textId="724AE3AE" w:rsidR="00C4319B" w:rsidRPr="00EC4986" w:rsidRDefault="00FC7A24">
      <w:pPr>
        <w:rPr>
          <w:rFonts w:ascii="SangBleu Versailles" w:hAnsi="SangBleu Versailles"/>
          <w:b/>
          <w:bCs/>
        </w:rPr>
      </w:pPr>
      <w:r>
        <w:rPr>
          <w:rFonts w:ascii="SangBleu Versailles" w:hAnsi="SangBleu Versailles"/>
          <w:b/>
          <w:bCs/>
          <w:noProof/>
        </w:rPr>
        <w:drawing>
          <wp:inline distT="0" distB="0" distL="0" distR="0" wp14:anchorId="3E0D85C5" wp14:editId="4FBCBCFD">
            <wp:extent cx="6120130" cy="3201670"/>
            <wp:effectExtent l="0" t="0" r="0" b="0"/>
            <wp:docPr id="4" name="Billede 4" descr="Et billede, der indeholder person, foto, mand, kvi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person, foto, mand, kvinde&#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201670"/>
                    </a:xfrm>
                    <a:prstGeom prst="rect">
                      <a:avLst/>
                    </a:prstGeom>
                  </pic:spPr>
                </pic:pic>
              </a:graphicData>
            </a:graphic>
          </wp:inline>
        </w:drawing>
      </w:r>
    </w:p>
    <w:p w14:paraId="26C9073B" w14:textId="491F3526" w:rsidR="00F21FE3" w:rsidRDefault="00681382" w:rsidP="00C4319B">
      <w:pPr>
        <w:jc w:val="center"/>
        <w:rPr>
          <w:rFonts w:ascii="SangBleu Versailles" w:hAnsi="SangBleu Versailles"/>
          <w:sz w:val="26"/>
          <w:szCs w:val="26"/>
        </w:rPr>
      </w:pPr>
      <w:r>
        <w:rPr>
          <w:rFonts w:ascii="SangBleu Versailles" w:eastAsia="SangBleu Versailles" w:hAnsi="SangBleu Versailles" w:cs="SangBleu Versailles"/>
          <w:sz w:val="26"/>
          <w:szCs w:val="26"/>
          <w:lang w:val="en-GB" w:bidi="en-GB"/>
        </w:rPr>
        <w:t>“A good portrait can bring out the essence of a person – it can tell a story and create closeness despite distance in time and place”</w:t>
      </w:r>
    </w:p>
    <w:p w14:paraId="26FF2FE7" w14:textId="606A315F" w:rsidR="009F59D4" w:rsidRPr="008E6395" w:rsidRDefault="009F59D4" w:rsidP="00C4319B">
      <w:pPr>
        <w:jc w:val="center"/>
        <w:rPr>
          <w:rFonts w:ascii="SangBleu Versailles" w:hAnsi="SangBleu Versailles"/>
          <w:i/>
          <w:iCs/>
          <w:sz w:val="20"/>
          <w:szCs w:val="20"/>
        </w:rPr>
      </w:pPr>
      <w:r w:rsidRPr="008E6395">
        <w:rPr>
          <w:rFonts w:ascii="SangBleu Versailles" w:eastAsia="SangBleu Versailles" w:hAnsi="SangBleu Versailles" w:cs="SangBleu Versailles"/>
          <w:i/>
          <w:sz w:val="20"/>
          <w:szCs w:val="20"/>
          <w:lang w:val="en-GB" w:bidi="en-GB"/>
        </w:rPr>
        <w:t xml:space="preserve">Mette Skougaard, Director of the Museum of National History </w:t>
      </w:r>
    </w:p>
    <w:p w14:paraId="219CCDAE" w14:textId="171B74BF" w:rsidR="00920A09" w:rsidRPr="009546CC" w:rsidRDefault="008844EF" w:rsidP="008D27E7">
      <w:pPr>
        <w:jc w:val="both"/>
        <w:rPr>
          <w:rFonts w:ascii="SangBleu Versailles" w:hAnsi="SangBleu Versailles"/>
          <w:b/>
          <w:bCs/>
          <w:sz w:val="20"/>
          <w:szCs w:val="20"/>
        </w:rPr>
      </w:pPr>
      <w:r>
        <w:rPr>
          <w:rFonts w:ascii="SangBleu Versailles" w:eastAsia="SangBleu Versailles" w:hAnsi="SangBleu Versailles" w:cs="SangBleu Versailles"/>
          <w:b/>
          <w:sz w:val="20"/>
          <w:szCs w:val="20"/>
          <w:lang w:val="en-GB" w:bidi="en-GB"/>
        </w:rPr>
        <w:t xml:space="preserve">The Museum of National History’s portrait competition ‘Portrait NOW!’ </w:t>
      </w:r>
      <w:r w:rsidR="00D44B92">
        <w:rPr>
          <w:rFonts w:ascii="SangBleu Versailles" w:eastAsia="SangBleu Versailles" w:hAnsi="SangBleu Versailles" w:cs="SangBleu Versailles"/>
          <w:b/>
          <w:sz w:val="20"/>
          <w:szCs w:val="20"/>
          <w:lang w:val="en-GB" w:bidi="en-GB"/>
        </w:rPr>
        <w:t>actualises</w:t>
      </w:r>
      <w:r>
        <w:rPr>
          <w:rFonts w:ascii="SangBleu Versailles" w:eastAsia="SangBleu Versailles" w:hAnsi="SangBleu Versailles" w:cs="SangBleu Versailles"/>
          <w:b/>
          <w:sz w:val="20"/>
          <w:szCs w:val="20"/>
          <w:lang w:val="en-GB" w:bidi="en-GB"/>
        </w:rPr>
        <w:t xml:space="preserve"> a genre that, with smartphones and selfies, is more popular than ever before. The competition promotes the basic essence of the portrait genre, where the works, regardless of medium, reflect both the model and the modern age.</w:t>
      </w:r>
    </w:p>
    <w:p w14:paraId="3CC22B53" w14:textId="143B4263" w:rsidR="00361AD9" w:rsidRDefault="008A6701" w:rsidP="00510E92">
      <w:pPr>
        <w:jc w:val="both"/>
        <w:rPr>
          <w:rFonts w:ascii="SangBleu Versailles" w:hAnsi="SangBleu Versailles"/>
          <w:sz w:val="20"/>
          <w:szCs w:val="20"/>
        </w:rPr>
      </w:pPr>
      <w:r>
        <w:rPr>
          <w:rFonts w:ascii="SangBleu Versailles" w:eastAsia="SangBleu Versailles" w:hAnsi="SangBleu Versailles" w:cs="SangBleu Versailles"/>
          <w:sz w:val="20"/>
          <w:szCs w:val="20"/>
          <w:lang w:val="en-GB" w:bidi="en-GB"/>
        </w:rPr>
        <w:t>Artists residing in the Nordic countries (Denmark, Greenland, the Faroe Islands, Sweden, Norway, Iceland</w:t>
      </w:r>
      <w:r w:rsidR="007864E9">
        <w:rPr>
          <w:rFonts w:ascii="SangBleu Versailles" w:eastAsia="SangBleu Versailles" w:hAnsi="SangBleu Versailles" w:cs="SangBleu Versailles"/>
          <w:sz w:val="20"/>
          <w:szCs w:val="20"/>
          <w:lang w:val="en-GB" w:bidi="en-GB"/>
        </w:rPr>
        <w:t xml:space="preserve">, </w:t>
      </w:r>
      <w:r w:rsidR="00D44B92">
        <w:rPr>
          <w:rFonts w:ascii="SangBleu Versailles" w:eastAsia="SangBleu Versailles" w:hAnsi="SangBleu Versailles" w:cs="SangBleu Versailles"/>
          <w:sz w:val="20"/>
          <w:szCs w:val="20"/>
          <w:lang w:val="en-GB" w:bidi="en-GB"/>
        </w:rPr>
        <w:t>the</w:t>
      </w:r>
      <w:r w:rsidR="007864E9">
        <w:rPr>
          <w:rFonts w:ascii="SangBleu Versailles" w:eastAsia="SangBleu Versailles" w:hAnsi="SangBleu Versailles" w:cs="SangBleu Versailles"/>
          <w:sz w:val="20"/>
          <w:szCs w:val="20"/>
          <w:lang w:val="en-GB" w:bidi="en-GB"/>
        </w:rPr>
        <w:t xml:space="preserve"> </w:t>
      </w:r>
      <w:proofErr w:type="spellStart"/>
      <w:r w:rsidR="007864E9">
        <w:rPr>
          <w:rFonts w:ascii="SangBleu Versailles" w:eastAsia="SangBleu Versailles" w:hAnsi="SangBleu Versailles" w:cs="SangBleu Versailles"/>
          <w:sz w:val="20"/>
          <w:szCs w:val="20"/>
          <w:lang w:val="en-GB" w:bidi="en-GB"/>
        </w:rPr>
        <w:t>Åland</w:t>
      </w:r>
      <w:proofErr w:type="spellEnd"/>
      <w:r w:rsidR="007864E9">
        <w:rPr>
          <w:rFonts w:ascii="SangBleu Versailles" w:eastAsia="SangBleu Versailles" w:hAnsi="SangBleu Versailles" w:cs="SangBleu Versailles"/>
          <w:sz w:val="20"/>
          <w:szCs w:val="20"/>
          <w:lang w:val="en-GB" w:bidi="en-GB"/>
        </w:rPr>
        <w:t xml:space="preserve"> Islands</w:t>
      </w:r>
      <w:r>
        <w:rPr>
          <w:rFonts w:ascii="SangBleu Versailles" w:eastAsia="SangBleu Versailles" w:hAnsi="SangBleu Versailles" w:cs="SangBleu Versailles"/>
          <w:sz w:val="20"/>
          <w:szCs w:val="20"/>
          <w:lang w:val="en-GB" w:bidi="en-GB"/>
        </w:rPr>
        <w:t xml:space="preserve"> and Finland) have until 3 January 2021 to submit portraits for Portrait NOW! The competition is open to entries in all media – paintings, sculptures, photos, videos and installations – and aims to stimulate interest in the portrait genre amongst artists and the general public. </w:t>
      </w:r>
    </w:p>
    <w:p w14:paraId="0004E433" w14:textId="7092D66D" w:rsidR="00361AD9" w:rsidRPr="00BF00DE" w:rsidRDefault="00361AD9" w:rsidP="00BF00DE">
      <w:pPr>
        <w:jc w:val="both"/>
        <w:rPr>
          <w:rFonts w:ascii="SangBleu Versailles" w:hAnsi="SangBleu Versailles"/>
          <w:sz w:val="20"/>
          <w:szCs w:val="20"/>
        </w:rPr>
      </w:pPr>
      <w:r w:rsidRPr="00EC4986">
        <w:rPr>
          <w:rFonts w:ascii="SangBleu Versailles" w:eastAsia="SangBleu Versailles" w:hAnsi="SangBleu Versailles" w:cs="SangBleu Versailles"/>
          <w:sz w:val="20"/>
          <w:szCs w:val="20"/>
          <w:lang w:val="en-GB" w:bidi="en-GB"/>
        </w:rPr>
        <w:t>“The portrait genre has never been as popular as it is today, where anyone with a smartphone can take a selfie and photography has become something everyone does every day,” says Mette Skougaard, Director of the Museum of National History. But with Portrait NOW! the Museum of National History is turning the focus onto what makes portraying the individual a distinctive art form: “A good portrait can bring out the essence of a person – it can tell a story and create closeness despite distance in time and place. With Portrait NOW! we want to bring the genre up to date and promote interest in it.”</w:t>
      </w:r>
    </w:p>
    <w:p w14:paraId="10ED225E" w14:textId="135A7FC8" w:rsidR="000E79C6" w:rsidRPr="00EC4986" w:rsidRDefault="000E79C6" w:rsidP="00BF00DE">
      <w:pPr>
        <w:jc w:val="both"/>
        <w:rPr>
          <w:rFonts w:ascii="SangBleu Versailles" w:hAnsi="SangBleu Versailles"/>
          <w:sz w:val="20"/>
          <w:szCs w:val="20"/>
        </w:rPr>
      </w:pPr>
      <w:r w:rsidRPr="00BF00DE">
        <w:rPr>
          <w:rFonts w:ascii="SangBleu Versailles" w:eastAsia="SangBleu Versailles" w:hAnsi="SangBleu Versailles" w:cs="SangBleu Versailles"/>
          <w:sz w:val="20"/>
          <w:szCs w:val="20"/>
          <w:lang w:val="en-GB" w:bidi="en-GB"/>
        </w:rPr>
        <w:t>Portraits, together with historical paintings, tell the history of Denmark at Frederiksborg. For the museum, which is Denmark’s National Portrait Gallery, the competition is about stimulating interest in both classic portraiture and forms of expression in new media.</w:t>
      </w:r>
    </w:p>
    <w:p w14:paraId="0B9BC0B5" w14:textId="04B72B9B" w:rsidR="00F22591" w:rsidRPr="00FC7A24" w:rsidRDefault="008B0C69">
      <w:pPr>
        <w:rPr>
          <w:rFonts w:ascii="SangBleu Versailles" w:hAnsi="SangBleu Versailles"/>
          <w:sz w:val="20"/>
          <w:szCs w:val="20"/>
        </w:rPr>
      </w:pPr>
      <w:r>
        <w:rPr>
          <w:rFonts w:ascii="SangBleu Versailles" w:eastAsia="SangBleu Versailles" w:hAnsi="SangBleu Versailles" w:cs="SangBleu Versailles"/>
          <w:sz w:val="20"/>
          <w:szCs w:val="20"/>
          <w:lang w:val="en-GB" w:bidi="en-GB"/>
        </w:rPr>
        <w:lastRenderedPageBreak/>
        <w:t>An international jury will select portraits from among the submitted works to be included in an exhibition at Frederiksborg. The best portraits will receive a Carlsberg Foundation Portrait Award. The award ceremony will take place in May 2021, when the Portrait NOW! exhibition will also open. Since 2007, the Museum of National History at Frederiksborg Castle has held the portrait competition every two years.</w:t>
      </w:r>
      <w:r w:rsidR="00FC7A24">
        <w:rPr>
          <w:rFonts w:ascii="SangBleu Versailles" w:hAnsi="SangBleu Versailles"/>
          <w:sz w:val="20"/>
          <w:szCs w:val="20"/>
        </w:rPr>
        <w:br/>
      </w:r>
      <w:r w:rsidR="00EC4986">
        <w:rPr>
          <w:rFonts w:ascii="SangBleu Versailles" w:eastAsia="SangBleu Versailles" w:hAnsi="SangBleu Versailles" w:cs="SangBleu Versailles"/>
          <w:b/>
          <w:sz w:val="26"/>
          <w:szCs w:val="26"/>
          <w:lang w:val="en-GB" w:bidi="en-GB"/>
        </w:rPr>
        <w:br/>
        <w:t>About Portrait NOW! 2021</w:t>
      </w:r>
    </w:p>
    <w:p w14:paraId="29EF69F1" w14:textId="231582FA" w:rsidR="00EC4986" w:rsidRPr="00EC4986" w:rsidRDefault="00EC4986" w:rsidP="00EC4986">
      <w:pPr>
        <w:rPr>
          <w:rFonts w:ascii="SangBleu Versailles" w:hAnsi="SangBleu Versailles"/>
          <w:sz w:val="20"/>
          <w:szCs w:val="20"/>
        </w:rPr>
      </w:pPr>
      <w:r w:rsidRPr="00EC4986">
        <w:rPr>
          <w:rFonts w:ascii="SangBleu Versailles" w:eastAsia="SangBleu Versailles" w:hAnsi="SangBleu Versailles" w:cs="SangBleu Versailles"/>
          <w:b/>
          <w:sz w:val="20"/>
          <w:szCs w:val="20"/>
          <w:lang w:val="en-GB" w:bidi="en-GB"/>
        </w:rPr>
        <w:t>Registration</w:t>
      </w:r>
      <w:r w:rsidRPr="00EC4986">
        <w:rPr>
          <w:rFonts w:ascii="SangBleu Versailles" w:eastAsia="SangBleu Versailles" w:hAnsi="SangBleu Versailles" w:cs="SangBleu Versailles"/>
          <w:b/>
          <w:sz w:val="20"/>
          <w:szCs w:val="20"/>
          <w:lang w:val="en-GB" w:bidi="en-GB"/>
        </w:rPr>
        <w:br/>
      </w:r>
      <w:r w:rsidRPr="00EC4986">
        <w:rPr>
          <w:rFonts w:ascii="SangBleu Versailles" w:eastAsia="SangBleu Versailles" w:hAnsi="SangBleu Versailles" w:cs="SangBleu Versailles"/>
          <w:sz w:val="20"/>
          <w:szCs w:val="20"/>
          <w:lang w:val="en-GB" w:bidi="en-GB"/>
        </w:rPr>
        <w:t xml:space="preserve">Portrait NOW! will be open for registration up to 3 January 2021. Works should be registered online at portraitnow.org, where you can also find the rules and guidelines for the competition. Each artist may submit one work.  </w:t>
      </w:r>
    </w:p>
    <w:p w14:paraId="381CECD6" w14:textId="0B4E70F6" w:rsidR="00EC4986" w:rsidRPr="00EC4986" w:rsidRDefault="00EC4986" w:rsidP="00EC4986">
      <w:pPr>
        <w:rPr>
          <w:rFonts w:ascii="SangBleu Versailles" w:hAnsi="SangBleu Versailles"/>
          <w:sz w:val="20"/>
          <w:szCs w:val="20"/>
        </w:rPr>
      </w:pPr>
      <w:r w:rsidRPr="00EC4986">
        <w:rPr>
          <w:rFonts w:ascii="SangBleu Versailles" w:eastAsia="SangBleu Versailles" w:hAnsi="SangBleu Versailles" w:cs="SangBleu Versailles"/>
          <w:b/>
          <w:sz w:val="20"/>
          <w:szCs w:val="20"/>
          <w:lang w:val="en-GB" w:bidi="en-GB"/>
        </w:rPr>
        <w:t>Media</w:t>
      </w:r>
      <w:r w:rsidRPr="00EC4986">
        <w:rPr>
          <w:rFonts w:ascii="SangBleu Versailles" w:eastAsia="SangBleu Versailles" w:hAnsi="SangBleu Versailles" w:cs="SangBleu Versailles"/>
          <w:b/>
          <w:sz w:val="20"/>
          <w:szCs w:val="20"/>
          <w:lang w:val="en-GB" w:bidi="en-GB"/>
        </w:rPr>
        <w:br/>
      </w:r>
      <w:r w:rsidRPr="00EC4986">
        <w:rPr>
          <w:rFonts w:ascii="SangBleu Versailles" w:eastAsia="SangBleu Versailles" w:hAnsi="SangBleu Versailles" w:cs="SangBleu Versailles"/>
          <w:sz w:val="20"/>
          <w:szCs w:val="20"/>
          <w:lang w:val="en-GB" w:bidi="en-GB"/>
        </w:rPr>
        <w:t>The competition is open to entries in all media – paintings, sculptures, photos, videos, installations, etc. The essential thing is that the artist should portray a person he or she has met in real life. Otherwise, the choice of subject, method, etc. is up to the individual artist.</w:t>
      </w:r>
    </w:p>
    <w:p w14:paraId="4D1B3298" w14:textId="0DE021EF" w:rsidR="00EC4986" w:rsidRPr="00EC4986" w:rsidRDefault="000A02F3" w:rsidP="00EC4986">
      <w:pPr>
        <w:rPr>
          <w:rFonts w:ascii="SangBleu Versailles" w:hAnsi="SangBleu Versailles"/>
          <w:sz w:val="20"/>
          <w:szCs w:val="20"/>
        </w:rPr>
      </w:pPr>
      <w:r w:rsidRPr="00EC4986">
        <w:rPr>
          <w:rFonts w:ascii="SangBleu Versailles" w:eastAsia="SangBleu Versailles" w:hAnsi="SangBleu Versailles" w:cs="SangBleu Versailles"/>
          <w:b/>
          <w:sz w:val="20"/>
          <w:szCs w:val="20"/>
          <w:lang w:val="en-GB" w:bidi="en-GB"/>
        </w:rPr>
        <w:t>Jury</w:t>
      </w:r>
      <w:r w:rsidRPr="00EC4986">
        <w:rPr>
          <w:rFonts w:ascii="SangBleu Versailles" w:eastAsia="SangBleu Versailles" w:hAnsi="SangBleu Versailles" w:cs="SangBleu Versailles"/>
          <w:b/>
          <w:sz w:val="20"/>
          <w:szCs w:val="20"/>
          <w:lang w:val="en-GB" w:bidi="en-GB"/>
        </w:rPr>
        <w:br/>
      </w:r>
      <w:r w:rsidRPr="00EC4986">
        <w:rPr>
          <w:rFonts w:ascii="SangBleu Versailles" w:eastAsia="SangBleu Versailles" w:hAnsi="SangBleu Versailles" w:cs="SangBleu Versailles"/>
          <w:sz w:val="20"/>
          <w:szCs w:val="20"/>
          <w:lang w:val="en-GB" w:bidi="en-GB"/>
        </w:rPr>
        <w:t>An international jury will evaluate all submitted works and select the portraits to be exhibited at the Museum of National History at Frederiksborg from May 2021.</w:t>
      </w:r>
    </w:p>
    <w:p w14:paraId="7EAAC4AD" w14:textId="01C283EB" w:rsidR="004B4A07" w:rsidRPr="00EC4986" w:rsidRDefault="000A02F3" w:rsidP="00EC4986">
      <w:pPr>
        <w:rPr>
          <w:rFonts w:ascii="SangBleu Versailles" w:hAnsi="SangBleu Versailles"/>
          <w:sz w:val="20"/>
          <w:szCs w:val="20"/>
        </w:rPr>
      </w:pPr>
      <w:r w:rsidRPr="00EC4986">
        <w:rPr>
          <w:rFonts w:ascii="SangBleu Versailles" w:eastAsia="SangBleu Versailles" w:hAnsi="SangBleu Versailles" w:cs="SangBleu Versailles"/>
          <w:sz w:val="20"/>
          <w:szCs w:val="20"/>
          <w:lang w:val="en-GB" w:bidi="en-GB"/>
        </w:rPr>
        <w:t>Christopher Baker, Director of the Scottish National Portrait Gallery, Scotland</w:t>
      </w:r>
      <w:r w:rsidRPr="00EC4986">
        <w:rPr>
          <w:rFonts w:ascii="SangBleu Versailles" w:eastAsia="SangBleu Versailles" w:hAnsi="SangBleu Versailles" w:cs="SangBleu Versailles"/>
          <w:sz w:val="20"/>
          <w:szCs w:val="20"/>
          <w:lang w:val="en-GB" w:bidi="en-GB"/>
        </w:rPr>
        <w:br/>
        <w:t>Nicholas Cullinan, Director of the National Portrait Gallery, London, England</w:t>
      </w:r>
      <w:r w:rsidRPr="00EC4986">
        <w:rPr>
          <w:rFonts w:ascii="SangBleu Versailles" w:eastAsia="SangBleu Versailles" w:hAnsi="SangBleu Versailles" w:cs="SangBleu Versailles"/>
          <w:sz w:val="20"/>
          <w:szCs w:val="20"/>
          <w:lang w:val="en-GB" w:bidi="en-GB"/>
        </w:rPr>
        <w:br/>
        <w:t>Mikhail Ovchinnikov, First Deputy Director of the Fabergé Museum, St. Petersburg, Russia</w:t>
      </w:r>
      <w:r w:rsidRPr="00EC4986">
        <w:rPr>
          <w:rFonts w:ascii="SangBleu Versailles" w:eastAsia="SangBleu Versailles" w:hAnsi="SangBleu Versailles" w:cs="SangBleu Versailles"/>
          <w:sz w:val="20"/>
          <w:szCs w:val="20"/>
          <w:lang w:val="en-GB" w:bidi="en-GB"/>
        </w:rPr>
        <w:br/>
        <w:t>Pontus Ljungberg, Director of the Ljungberg Museum, Ljungby, Sweden</w:t>
      </w:r>
      <w:r w:rsidRPr="00EC4986">
        <w:rPr>
          <w:rFonts w:ascii="SangBleu Versailles" w:eastAsia="SangBleu Versailles" w:hAnsi="SangBleu Versailles" w:cs="SangBleu Versailles"/>
          <w:sz w:val="20"/>
          <w:szCs w:val="20"/>
          <w:lang w:val="en-GB" w:bidi="en-GB"/>
        </w:rPr>
        <w:br/>
        <w:t>Mette Skougaard, Director of the Museum of National History, Hillerød, Denmark</w:t>
      </w:r>
    </w:p>
    <w:p w14:paraId="7BA7E5B5" w14:textId="4EB0D693" w:rsidR="00EC4986" w:rsidRPr="003455A0" w:rsidRDefault="003455A0" w:rsidP="004B4A07">
      <w:pPr>
        <w:spacing w:after="0" w:line="276" w:lineRule="auto"/>
        <w:rPr>
          <w:rFonts w:ascii="SangBleu Versailles" w:hAnsi="SangBleu Versailles"/>
          <w:b/>
          <w:bCs/>
          <w:sz w:val="20"/>
          <w:szCs w:val="20"/>
        </w:rPr>
      </w:pPr>
      <w:r w:rsidRPr="003455A0">
        <w:rPr>
          <w:rFonts w:ascii="SangBleu Versailles" w:eastAsia="SangBleu Versailles" w:hAnsi="SangBleu Versailles" w:cs="SangBleu Versailles"/>
          <w:b/>
          <w:sz w:val="20"/>
          <w:szCs w:val="20"/>
          <w:lang w:val="en-GB" w:bidi="en-GB"/>
        </w:rPr>
        <w:t>Prizes</w:t>
      </w:r>
    </w:p>
    <w:p w14:paraId="2EFC638F" w14:textId="77777777" w:rsidR="00110461" w:rsidRPr="003455A0" w:rsidRDefault="00110461" w:rsidP="003455A0">
      <w:pPr>
        <w:pStyle w:val="Listeafsnit"/>
        <w:numPr>
          <w:ilvl w:val="0"/>
          <w:numId w:val="7"/>
        </w:numPr>
        <w:rPr>
          <w:rFonts w:ascii="SangBleu Versailles" w:hAnsi="SangBleu Versailles"/>
          <w:sz w:val="20"/>
          <w:szCs w:val="20"/>
        </w:rPr>
      </w:pPr>
      <w:r w:rsidRPr="003455A0">
        <w:rPr>
          <w:rFonts w:ascii="SangBleu Versailles" w:eastAsia="SangBleu Versailles" w:hAnsi="SangBleu Versailles" w:cs="SangBleu Versailles"/>
          <w:sz w:val="20"/>
          <w:szCs w:val="20"/>
          <w:lang w:val="en-GB" w:bidi="en-GB"/>
        </w:rPr>
        <w:t>The first prize is 85,000 Danish kroner</w:t>
      </w:r>
    </w:p>
    <w:p w14:paraId="238428B0" w14:textId="77777777" w:rsidR="00110461" w:rsidRPr="003455A0" w:rsidRDefault="00110461" w:rsidP="003455A0">
      <w:pPr>
        <w:pStyle w:val="Listeafsnit"/>
        <w:numPr>
          <w:ilvl w:val="0"/>
          <w:numId w:val="7"/>
        </w:numPr>
        <w:rPr>
          <w:rFonts w:ascii="SangBleu Versailles" w:hAnsi="SangBleu Versailles"/>
          <w:sz w:val="20"/>
          <w:szCs w:val="20"/>
        </w:rPr>
      </w:pPr>
      <w:r w:rsidRPr="003455A0">
        <w:rPr>
          <w:rFonts w:ascii="SangBleu Versailles" w:eastAsia="SangBleu Versailles" w:hAnsi="SangBleu Versailles" w:cs="SangBleu Versailles"/>
          <w:sz w:val="20"/>
          <w:szCs w:val="20"/>
          <w:lang w:val="en-GB" w:bidi="en-GB"/>
        </w:rPr>
        <w:t>The second prize is 45,000 Danish kroner</w:t>
      </w:r>
    </w:p>
    <w:p w14:paraId="2019A335" w14:textId="77777777" w:rsidR="00110461" w:rsidRPr="003455A0" w:rsidRDefault="00110461" w:rsidP="003455A0">
      <w:pPr>
        <w:pStyle w:val="Listeafsnit"/>
        <w:numPr>
          <w:ilvl w:val="0"/>
          <w:numId w:val="7"/>
        </w:numPr>
        <w:rPr>
          <w:rFonts w:ascii="SangBleu Versailles" w:hAnsi="SangBleu Versailles"/>
          <w:sz w:val="20"/>
          <w:szCs w:val="20"/>
        </w:rPr>
      </w:pPr>
      <w:r w:rsidRPr="003455A0">
        <w:rPr>
          <w:rFonts w:ascii="SangBleu Versailles" w:eastAsia="SangBleu Versailles" w:hAnsi="SangBleu Versailles" w:cs="SangBleu Versailles"/>
          <w:sz w:val="20"/>
          <w:szCs w:val="20"/>
          <w:lang w:val="en-GB" w:bidi="en-GB"/>
        </w:rPr>
        <w:t>The third prize is 25,000 Danish kroner</w:t>
      </w:r>
    </w:p>
    <w:p w14:paraId="1296F5BC" w14:textId="77777777" w:rsidR="00110461" w:rsidRPr="003455A0" w:rsidRDefault="00110461" w:rsidP="003455A0">
      <w:pPr>
        <w:pStyle w:val="Listeafsnit"/>
        <w:numPr>
          <w:ilvl w:val="0"/>
          <w:numId w:val="7"/>
        </w:numPr>
        <w:rPr>
          <w:rFonts w:ascii="SangBleu Versailles" w:hAnsi="SangBleu Versailles"/>
          <w:sz w:val="20"/>
          <w:szCs w:val="20"/>
        </w:rPr>
      </w:pPr>
      <w:r w:rsidRPr="003455A0">
        <w:rPr>
          <w:rFonts w:ascii="SangBleu Versailles" w:eastAsia="SangBleu Versailles" w:hAnsi="SangBleu Versailles" w:cs="SangBleu Versailles"/>
          <w:sz w:val="20"/>
          <w:szCs w:val="20"/>
          <w:lang w:val="en-GB" w:bidi="en-GB"/>
        </w:rPr>
        <w:t>The Audience Award is 15,000 Danish kroner</w:t>
      </w:r>
    </w:p>
    <w:p w14:paraId="445DD9BB" w14:textId="77777777" w:rsidR="00110461" w:rsidRPr="003455A0" w:rsidRDefault="00110461" w:rsidP="003455A0">
      <w:pPr>
        <w:pStyle w:val="Listeafsnit"/>
        <w:numPr>
          <w:ilvl w:val="0"/>
          <w:numId w:val="7"/>
        </w:numPr>
        <w:rPr>
          <w:rFonts w:ascii="SangBleu Versailles" w:hAnsi="SangBleu Versailles"/>
          <w:sz w:val="20"/>
          <w:szCs w:val="20"/>
        </w:rPr>
      </w:pPr>
      <w:r w:rsidRPr="003455A0">
        <w:rPr>
          <w:rFonts w:ascii="SangBleu Versailles" w:eastAsia="SangBleu Versailles" w:hAnsi="SangBleu Versailles" w:cs="SangBleu Versailles"/>
          <w:sz w:val="20"/>
          <w:szCs w:val="20"/>
          <w:lang w:val="en-GB" w:bidi="en-GB"/>
        </w:rPr>
        <w:t>The Young Talent prize is 10,000 Danish kroner</w:t>
      </w:r>
    </w:p>
    <w:p w14:paraId="5F76A9C2" w14:textId="77777777" w:rsidR="00110461" w:rsidRPr="003455A0" w:rsidRDefault="00110461" w:rsidP="003455A0">
      <w:pPr>
        <w:pStyle w:val="Listeafsnit"/>
        <w:numPr>
          <w:ilvl w:val="0"/>
          <w:numId w:val="7"/>
        </w:numPr>
        <w:rPr>
          <w:rFonts w:ascii="SangBleu Versailles" w:hAnsi="SangBleu Versailles"/>
          <w:sz w:val="20"/>
          <w:szCs w:val="20"/>
        </w:rPr>
      </w:pPr>
      <w:r w:rsidRPr="003455A0">
        <w:rPr>
          <w:rFonts w:ascii="SangBleu Versailles" w:eastAsia="SangBleu Versailles" w:hAnsi="SangBleu Versailles" w:cs="SangBleu Versailles"/>
          <w:sz w:val="20"/>
          <w:szCs w:val="20"/>
          <w:lang w:val="en-GB" w:bidi="en-GB"/>
        </w:rPr>
        <w:t>The special prizes are 10,000 Danish kroner each</w:t>
      </w:r>
    </w:p>
    <w:p w14:paraId="6F6E8413" w14:textId="44EFEC68" w:rsidR="004B4A07" w:rsidRDefault="00101F0C" w:rsidP="004B4A07">
      <w:pPr>
        <w:spacing w:after="0" w:line="276" w:lineRule="auto"/>
        <w:rPr>
          <w:rFonts w:ascii="SangBleu Versailles" w:hAnsi="SangBleu Versailles"/>
          <w:sz w:val="20"/>
          <w:szCs w:val="20"/>
        </w:rPr>
      </w:pPr>
      <w:r>
        <w:rPr>
          <w:rFonts w:ascii="SangBleu Versailles" w:eastAsia="SangBleu Versailles" w:hAnsi="SangBleu Versailles" w:cs="SangBleu Versailles"/>
          <w:b/>
          <w:sz w:val="20"/>
          <w:szCs w:val="20"/>
          <w:lang w:val="en-GB" w:bidi="en-GB"/>
        </w:rPr>
        <w:t>Contact:</w:t>
      </w:r>
      <w:r w:rsidR="00FC7A24">
        <w:rPr>
          <w:rFonts w:ascii="SangBleu Versailles" w:eastAsia="SangBleu Versailles" w:hAnsi="SangBleu Versailles" w:cs="SangBleu Versailles"/>
          <w:b/>
          <w:sz w:val="20"/>
          <w:szCs w:val="20"/>
          <w:lang w:val="en-GB" w:bidi="en-GB"/>
        </w:rPr>
        <w:t xml:space="preserve"> </w:t>
      </w:r>
      <w:r w:rsidR="004B4A07" w:rsidRPr="00EC4986">
        <w:rPr>
          <w:rFonts w:ascii="SangBleu Versailles" w:eastAsia="SangBleu Versailles" w:hAnsi="SangBleu Versailles" w:cs="SangBleu Versailles"/>
          <w:sz w:val="20"/>
          <w:szCs w:val="20"/>
          <w:lang w:val="en-GB" w:bidi="en-GB"/>
        </w:rPr>
        <w:t xml:space="preserve">For press material and interviews, contact Communications Manager Sara Juel Andersen (mail: </w:t>
      </w:r>
      <w:hyperlink r:id="rId11" w:history="1">
        <w:r w:rsidR="004B4A07" w:rsidRPr="00EC4986">
          <w:rPr>
            <w:rStyle w:val="Hyperlink"/>
            <w:rFonts w:ascii="SangBleu Versailles" w:eastAsia="SangBleu Versailles" w:hAnsi="SangBleu Versailles" w:cs="SangBleu Versailles"/>
            <w:sz w:val="20"/>
            <w:szCs w:val="20"/>
            <w:lang w:val="en-GB" w:bidi="en-GB"/>
          </w:rPr>
          <w:t>sja@dnm.dk</w:t>
        </w:r>
      </w:hyperlink>
      <w:r w:rsidR="004B4A07" w:rsidRPr="00EC4986">
        <w:rPr>
          <w:rFonts w:ascii="SangBleu Versailles" w:eastAsia="SangBleu Versailles" w:hAnsi="SangBleu Versailles" w:cs="SangBleu Versailles"/>
          <w:sz w:val="20"/>
          <w:szCs w:val="20"/>
          <w:lang w:val="en-GB" w:bidi="en-GB"/>
        </w:rPr>
        <w:t xml:space="preserve">) </w:t>
      </w:r>
    </w:p>
    <w:p w14:paraId="710FA3D6" w14:textId="000D30E6" w:rsidR="002A58BF" w:rsidRDefault="002A58BF" w:rsidP="004B4A07">
      <w:pPr>
        <w:spacing w:after="0" w:line="276" w:lineRule="auto"/>
        <w:rPr>
          <w:rFonts w:ascii="SangBleu Versailles" w:hAnsi="SangBleu Versailles"/>
          <w:sz w:val="20"/>
          <w:szCs w:val="20"/>
        </w:rPr>
      </w:pPr>
    </w:p>
    <w:p w14:paraId="15198741" w14:textId="4E2B037F" w:rsidR="002A58BF" w:rsidRDefault="002A58BF" w:rsidP="002A58BF">
      <w:pPr>
        <w:spacing w:after="0" w:line="276" w:lineRule="auto"/>
        <w:jc w:val="center"/>
        <w:rPr>
          <w:rFonts w:ascii="SangBleu Versailles" w:hAnsi="SangBleu Versailles"/>
          <w:sz w:val="20"/>
          <w:szCs w:val="20"/>
        </w:rPr>
      </w:pPr>
      <w:r>
        <w:rPr>
          <w:rFonts w:ascii="SangBleu Versailles" w:eastAsia="SangBleu Versailles" w:hAnsi="SangBleu Versailles" w:cs="SangBleu Versailles"/>
          <w:sz w:val="20"/>
          <w:szCs w:val="20"/>
          <w:lang w:val="en-GB" w:bidi="en-GB"/>
        </w:rPr>
        <w:lastRenderedPageBreak/>
        <w:t>Kind regards,</w:t>
      </w:r>
    </w:p>
    <w:p w14:paraId="6331FE85" w14:textId="207B0EEA" w:rsidR="002A58BF" w:rsidRPr="00EC4986" w:rsidRDefault="002A58BF" w:rsidP="002A58BF">
      <w:pPr>
        <w:spacing w:after="0" w:line="276" w:lineRule="auto"/>
        <w:jc w:val="center"/>
        <w:rPr>
          <w:rFonts w:ascii="SangBleu Versailles" w:hAnsi="SangBleu Versailles"/>
          <w:sz w:val="20"/>
          <w:szCs w:val="20"/>
        </w:rPr>
      </w:pPr>
      <w:r>
        <w:rPr>
          <w:rFonts w:ascii="SangBleu Versailles" w:eastAsia="SangBleu Versailles" w:hAnsi="SangBleu Versailles" w:cs="SangBleu Versailles"/>
          <w:sz w:val="20"/>
          <w:szCs w:val="20"/>
          <w:lang w:val="en-GB" w:bidi="en-GB"/>
        </w:rPr>
        <w:t>The Museum of National History</w:t>
      </w:r>
    </w:p>
    <w:sectPr w:rsidR="002A58BF" w:rsidRPr="00EC4986" w:rsidSect="00FC7A24">
      <w:headerReference w:type="default" r:id="rId12"/>
      <w:footerReference w:type="default" r:id="rId13"/>
      <w:pgSz w:w="11906" w:h="16838"/>
      <w:pgMar w:top="153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B1734" w14:textId="77777777" w:rsidR="00B942FF" w:rsidRDefault="00B942FF" w:rsidP="004B4A07">
      <w:pPr>
        <w:spacing w:after="0" w:line="240" w:lineRule="auto"/>
      </w:pPr>
      <w:r>
        <w:separator/>
      </w:r>
    </w:p>
  </w:endnote>
  <w:endnote w:type="continuationSeparator" w:id="0">
    <w:p w14:paraId="71EDBBD7" w14:textId="77777777" w:rsidR="00B942FF" w:rsidRDefault="00B942FF" w:rsidP="004B4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angBleu Versailles">
    <w:panose1 w:val="02040504060000000004"/>
    <w:charset w:val="00"/>
    <w:family w:val="roman"/>
    <w:notTrueType/>
    <w:pitch w:val="variable"/>
    <w:sig w:usb0="00000207" w:usb1="00000001"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437184"/>
      <w:docPartObj>
        <w:docPartGallery w:val="Page Numbers (Bottom of Page)"/>
        <w:docPartUnique/>
      </w:docPartObj>
    </w:sdtPr>
    <w:sdtEndPr/>
    <w:sdtContent>
      <w:p w14:paraId="69BBDD12" w14:textId="5B3AD8FE" w:rsidR="00AA7C2F" w:rsidRDefault="00AA7C2F">
        <w:pPr>
          <w:pStyle w:val="Sidefod"/>
          <w:jc w:val="center"/>
        </w:pPr>
        <w:r>
          <w:rPr>
            <w:lang w:val="en-GB" w:bidi="en-GB"/>
          </w:rPr>
          <w:fldChar w:fldCharType="begin"/>
        </w:r>
        <w:r>
          <w:rPr>
            <w:lang w:val="en-GB" w:bidi="en-GB"/>
          </w:rPr>
          <w:instrText>PAGE   \* MERGEFORMAT</w:instrText>
        </w:r>
        <w:r>
          <w:rPr>
            <w:lang w:val="en-GB" w:bidi="en-GB"/>
          </w:rPr>
          <w:fldChar w:fldCharType="separate"/>
        </w:r>
        <w:r>
          <w:rPr>
            <w:lang w:val="en-GB" w:bidi="en-GB"/>
          </w:rPr>
          <w:t>2</w:t>
        </w:r>
        <w:r>
          <w:rPr>
            <w:lang w:val="en-GB" w:bidi="en-GB"/>
          </w:rPr>
          <w:fldChar w:fldCharType="end"/>
        </w:r>
      </w:p>
    </w:sdtContent>
  </w:sdt>
  <w:p w14:paraId="526CCF83" w14:textId="77777777" w:rsidR="00AA7C2F" w:rsidRDefault="00AA7C2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B96A2" w14:textId="77777777" w:rsidR="00B942FF" w:rsidRDefault="00B942FF" w:rsidP="004B4A07">
      <w:pPr>
        <w:spacing w:after="0" w:line="240" w:lineRule="auto"/>
      </w:pPr>
      <w:r>
        <w:separator/>
      </w:r>
    </w:p>
  </w:footnote>
  <w:footnote w:type="continuationSeparator" w:id="0">
    <w:p w14:paraId="7CF692B9" w14:textId="77777777" w:rsidR="00B942FF" w:rsidRDefault="00B942FF" w:rsidP="004B4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794A7" w14:textId="4B44DEB6" w:rsidR="00C4319B" w:rsidRDefault="00FC7A24" w:rsidP="00C4319B">
    <w:pPr>
      <w:pStyle w:val="Sidehoved"/>
      <w:jc w:val="center"/>
    </w:pPr>
    <w:r>
      <w:rPr>
        <w:noProof/>
      </w:rPr>
      <w:drawing>
        <wp:inline distT="0" distB="0" distL="0" distR="0" wp14:anchorId="4A80F1A2" wp14:editId="7E564F55">
          <wp:extent cx="2162175" cy="9334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323" b="14760"/>
                  <a:stretch/>
                </pic:blipFill>
                <pic:spPr bwMode="auto">
                  <a:xfrm>
                    <a:off x="0" y="0"/>
                    <a:ext cx="2169248" cy="9365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D7540"/>
    <w:multiLevelType w:val="multilevel"/>
    <w:tmpl w:val="E6F6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80C6C"/>
    <w:multiLevelType w:val="hybridMultilevel"/>
    <w:tmpl w:val="1AD23B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6357DFB"/>
    <w:multiLevelType w:val="hybridMultilevel"/>
    <w:tmpl w:val="B314A4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2C73958"/>
    <w:multiLevelType w:val="hybridMultilevel"/>
    <w:tmpl w:val="637C1A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5AF3CF2"/>
    <w:multiLevelType w:val="hybridMultilevel"/>
    <w:tmpl w:val="A46C44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9F0731F"/>
    <w:multiLevelType w:val="hybridMultilevel"/>
    <w:tmpl w:val="97588A66"/>
    <w:lvl w:ilvl="0" w:tplc="595C8B3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8E27B16"/>
    <w:multiLevelType w:val="hybridMultilevel"/>
    <w:tmpl w:val="5FACE84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DFE"/>
    <w:rsid w:val="000014FC"/>
    <w:rsid w:val="00002D37"/>
    <w:rsid w:val="00016522"/>
    <w:rsid w:val="000320C4"/>
    <w:rsid w:val="00047DA6"/>
    <w:rsid w:val="00052200"/>
    <w:rsid w:val="00057F65"/>
    <w:rsid w:val="000830DF"/>
    <w:rsid w:val="000937A7"/>
    <w:rsid w:val="000A02F3"/>
    <w:rsid w:val="000A3B52"/>
    <w:rsid w:val="000C5396"/>
    <w:rsid w:val="000D5968"/>
    <w:rsid w:val="000E79C6"/>
    <w:rsid w:val="00101F0C"/>
    <w:rsid w:val="00110461"/>
    <w:rsid w:val="00131992"/>
    <w:rsid w:val="00143F31"/>
    <w:rsid w:val="00171DFE"/>
    <w:rsid w:val="001802C3"/>
    <w:rsid w:val="001B05F2"/>
    <w:rsid w:val="001B5450"/>
    <w:rsid w:val="001C06B9"/>
    <w:rsid w:val="001C0FEF"/>
    <w:rsid w:val="002009BD"/>
    <w:rsid w:val="00200B5D"/>
    <w:rsid w:val="00205E3C"/>
    <w:rsid w:val="00211E44"/>
    <w:rsid w:val="00225908"/>
    <w:rsid w:val="00234B20"/>
    <w:rsid w:val="00251A31"/>
    <w:rsid w:val="00286BD3"/>
    <w:rsid w:val="00293791"/>
    <w:rsid w:val="00295C5D"/>
    <w:rsid w:val="002A58BF"/>
    <w:rsid w:val="002A6549"/>
    <w:rsid w:val="002C4F23"/>
    <w:rsid w:val="002D76FF"/>
    <w:rsid w:val="002E5521"/>
    <w:rsid w:val="002E6425"/>
    <w:rsid w:val="002F2BAF"/>
    <w:rsid w:val="00307CEE"/>
    <w:rsid w:val="00336B3E"/>
    <w:rsid w:val="003450E5"/>
    <w:rsid w:val="003455A0"/>
    <w:rsid w:val="00361AD9"/>
    <w:rsid w:val="00377F99"/>
    <w:rsid w:val="004323B3"/>
    <w:rsid w:val="00453ABB"/>
    <w:rsid w:val="00461A3A"/>
    <w:rsid w:val="004855F6"/>
    <w:rsid w:val="004B38D5"/>
    <w:rsid w:val="004B4A07"/>
    <w:rsid w:val="00510E92"/>
    <w:rsid w:val="00537EA8"/>
    <w:rsid w:val="005547A6"/>
    <w:rsid w:val="00564D38"/>
    <w:rsid w:val="00595DF5"/>
    <w:rsid w:val="005B1157"/>
    <w:rsid w:val="005C63D6"/>
    <w:rsid w:val="005D7828"/>
    <w:rsid w:val="00601417"/>
    <w:rsid w:val="00606338"/>
    <w:rsid w:val="00653A32"/>
    <w:rsid w:val="00681382"/>
    <w:rsid w:val="006B5D3A"/>
    <w:rsid w:val="006C2EF1"/>
    <w:rsid w:val="006E57B3"/>
    <w:rsid w:val="006F38F6"/>
    <w:rsid w:val="00710E94"/>
    <w:rsid w:val="0077216E"/>
    <w:rsid w:val="007764E7"/>
    <w:rsid w:val="00777654"/>
    <w:rsid w:val="007864E9"/>
    <w:rsid w:val="007D4301"/>
    <w:rsid w:val="007E0CA6"/>
    <w:rsid w:val="00844E63"/>
    <w:rsid w:val="00872D47"/>
    <w:rsid w:val="008844EF"/>
    <w:rsid w:val="008862D1"/>
    <w:rsid w:val="008916C0"/>
    <w:rsid w:val="00895399"/>
    <w:rsid w:val="008A6701"/>
    <w:rsid w:val="008B0C69"/>
    <w:rsid w:val="008B6B19"/>
    <w:rsid w:val="008D27E7"/>
    <w:rsid w:val="008E6395"/>
    <w:rsid w:val="00901F2C"/>
    <w:rsid w:val="0091005B"/>
    <w:rsid w:val="00920A09"/>
    <w:rsid w:val="00937C80"/>
    <w:rsid w:val="00944C7D"/>
    <w:rsid w:val="009546CC"/>
    <w:rsid w:val="009F59D4"/>
    <w:rsid w:val="00A54B2A"/>
    <w:rsid w:val="00A85B52"/>
    <w:rsid w:val="00AA5C9B"/>
    <w:rsid w:val="00AA5E7C"/>
    <w:rsid w:val="00AA7C2F"/>
    <w:rsid w:val="00AE123C"/>
    <w:rsid w:val="00AF3AEF"/>
    <w:rsid w:val="00B1069C"/>
    <w:rsid w:val="00B5263D"/>
    <w:rsid w:val="00B7663A"/>
    <w:rsid w:val="00B836DE"/>
    <w:rsid w:val="00B942FF"/>
    <w:rsid w:val="00BA6ECE"/>
    <w:rsid w:val="00BD6520"/>
    <w:rsid w:val="00BD70BB"/>
    <w:rsid w:val="00BE0F40"/>
    <w:rsid w:val="00BE4AFB"/>
    <w:rsid w:val="00BF00DE"/>
    <w:rsid w:val="00BF347C"/>
    <w:rsid w:val="00BF4615"/>
    <w:rsid w:val="00C005E4"/>
    <w:rsid w:val="00C15781"/>
    <w:rsid w:val="00C4319B"/>
    <w:rsid w:val="00CC0F7A"/>
    <w:rsid w:val="00CC1C6F"/>
    <w:rsid w:val="00D33C09"/>
    <w:rsid w:val="00D36861"/>
    <w:rsid w:val="00D44B92"/>
    <w:rsid w:val="00D51762"/>
    <w:rsid w:val="00D56106"/>
    <w:rsid w:val="00D6480F"/>
    <w:rsid w:val="00D66F73"/>
    <w:rsid w:val="00DF3BA1"/>
    <w:rsid w:val="00E13047"/>
    <w:rsid w:val="00EC4986"/>
    <w:rsid w:val="00EE0385"/>
    <w:rsid w:val="00EE312B"/>
    <w:rsid w:val="00F21FE3"/>
    <w:rsid w:val="00F22591"/>
    <w:rsid w:val="00F76879"/>
    <w:rsid w:val="00FC7A2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B45D4B"/>
  <w15:chartTrackingRefBased/>
  <w15:docId w15:val="{30BB4F00-E678-4A2D-AF07-15C8C82B2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4B4A07"/>
    <w:pPr>
      <w:ind w:left="720"/>
      <w:contextualSpacing/>
    </w:pPr>
  </w:style>
  <w:style w:type="paragraph" w:styleId="Slutnotetekst">
    <w:name w:val="endnote text"/>
    <w:basedOn w:val="Normal"/>
    <w:link w:val="SlutnotetekstTegn"/>
    <w:uiPriority w:val="99"/>
    <w:semiHidden/>
    <w:unhideWhenUsed/>
    <w:rsid w:val="004B4A07"/>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4B4A07"/>
    <w:rPr>
      <w:sz w:val="20"/>
      <w:szCs w:val="20"/>
    </w:rPr>
  </w:style>
  <w:style w:type="character" w:styleId="Slutnotehenvisning">
    <w:name w:val="endnote reference"/>
    <w:basedOn w:val="Standardskrifttypeiafsnit"/>
    <w:uiPriority w:val="99"/>
    <w:semiHidden/>
    <w:unhideWhenUsed/>
    <w:rsid w:val="004B4A07"/>
    <w:rPr>
      <w:vertAlign w:val="superscript"/>
    </w:rPr>
  </w:style>
  <w:style w:type="character" w:styleId="Hyperlink">
    <w:name w:val="Hyperlink"/>
    <w:basedOn w:val="Standardskrifttypeiafsnit"/>
    <w:uiPriority w:val="99"/>
    <w:unhideWhenUsed/>
    <w:rsid w:val="004B4A07"/>
    <w:rPr>
      <w:color w:val="0563C1" w:themeColor="hyperlink"/>
      <w:u w:val="single"/>
    </w:rPr>
  </w:style>
  <w:style w:type="character" w:styleId="Ulstomtale">
    <w:name w:val="Unresolved Mention"/>
    <w:basedOn w:val="Standardskrifttypeiafsnit"/>
    <w:uiPriority w:val="99"/>
    <w:semiHidden/>
    <w:unhideWhenUsed/>
    <w:rsid w:val="004B4A07"/>
    <w:rPr>
      <w:color w:val="605E5C"/>
      <w:shd w:val="clear" w:color="auto" w:fill="E1DFDD"/>
    </w:rPr>
  </w:style>
  <w:style w:type="paragraph" w:styleId="Sidehoved">
    <w:name w:val="header"/>
    <w:basedOn w:val="Normal"/>
    <w:link w:val="SidehovedTegn"/>
    <w:uiPriority w:val="99"/>
    <w:unhideWhenUsed/>
    <w:rsid w:val="00C4319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4319B"/>
  </w:style>
  <w:style w:type="paragraph" w:styleId="Sidefod">
    <w:name w:val="footer"/>
    <w:basedOn w:val="Normal"/>
    <w:link w:val="SidefodTegn"/>
    <w:uiPriority w:val="99"/>
    <w:unhideWhenUsed/>
    <w:rsid w:val="00C4319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4319B"/>
  </w:style>
  <w:style w:type="paragraph" w:styleId="Markeringsbobletekst">
    <w:name w:val="Balloon Text"/>
    <w:basedOn w:val="Normal"/>
    <w:link w:val="MarkeringsbobletekstTegn"/>
    <w:uiPriority w:val="99"/>
    <w:semiHidden/>
    <w:unhideWhenUsed/>
    <w:rsid w:val="00920A0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20A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03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ja@dnm.d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D26BCBE55DE3D4AA61057490DD93080" ma:contentTypeVersion="12" ma:contentTypeDescription="Opret et nyt dokument." ma:contentTypeScope="" ma:versionID="e24128ff134db1d3adb9d73aebcec6f1">
  <xsd:schema xmlns:xsd="http://www.w3.org/2001/XMLSchema" xmlns:xs="http://www.w3.org/2001/XMLSchema" xmlns:p="http://schemas.microsoft.com/office/2006/metadata/properties" xmlns:ns2="882e0b20-149f-4f77-8888-1b7e21cc1479" xmlns:ns3="c4a7fd44-0afa-498d-9595-c0fd95dc57df" targetNamespace="http://schemas.microsoft.com/office/2006/metadata/properties" ma:root="true" ma:fieldsID="8dc7a483a1dfd5a7d7c7307c099c7313" ns2:_="" ns3:_="">
    <xsd:import namespace="882e0b20-149f-4f77-8888-1b7e21cc1479"/>
    <xsd:import namespace="c4a7fd44-0afa-498d-9595-c0fd95dc5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e0b20-149f-4f77-8888-1b7e21cc14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7fd44-0afa-498d-9595-c0fd95dc57df"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C489A5-1867-4408-8B04-8DCEF24185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6F452B-208A-4442-9FF9-C008ADDAF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2e0b20-149f-4f77-8888-1b7e21cc1479"/>
    <ds:schemaRef ds:uri="c4a7fd44-0afa-498d-9595-c0fd95dc5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3C524-7BC4-4D52-AF93-4BFE5D0F4B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530</Words>
  <Characters>3234</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Bigum Knudsen</dc:creator>
  <cp:keywords/>
  <dc:description/>
  <cp:lastModifiedBy>Sara Juel Andersen</cp:lastModifiedBy>
  <cp:revision>2</cp:revision>
  <cp:lastPrinted>2020-11-09T13:03:00Z</cp:lastPrinted>
  <dcterms:created xsi:type="dcterms:W3CDTF">2020-11-09T13:55:00Z</dcterms:created>
  <dcterms:modified xsi:type="dcterms:W3CDTF">2020-11-09T13:55:00Z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0x0101002D26BCBE55DE3D4AA61057490DD93080</vt:lpwstr>
  </property>
</Properties>
</file>